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4E" w:rsidRPr="00D47E4E" w:rsidRDefault="00D47E4E" w:rsidP="00D47E4E">
      <w:pPr>
        <w:widowControl w:val="0"/>
        <w:tabs>
          <w:tab w:val="left" w:pos="5513"/>
        </w:tabs>
        <w:autoSpaceDE w:val="0"/>
        <w:autoSpaceDN w:val="0"/>
        <w:spacing w:after="0" w:line="240" w:lineRule="auto"/>
        <w:ind w:left="1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E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«СОГЛАСОВАНО»</w:t>
      </w:r>
      <w:r w:rsidRPr="00D47E4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D47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 </w:t>
      </w:r>
      <w:r w:rsidRPr="00D47E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УТВЕРЖДАЮ»</w:t>
      </w:r>
    </w:p>
    <w:p w:rsidR="00D47E4E" w:rsidRPr="00D47E4E" w:rsidRDefault="00D47E4E" w:rsidP="00D47E4E">
      <w:pPr>
        <w:widowControl w:val="0"/>
        <w:tabs>
          <w:tab w:val="left" w:pos="5511"/>
        </w:tabs>
        <w:autoSpaceDE w:val="0"/>
        <w:autoSpaceDN w:val="0"/>
        <w:spacing w:before="247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E4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совета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47E4E">
        <w:rPr>
          <w:rFonts w:ascii="Times New Roman" w:eastAsia="Times New Roman" w:hAnsi="Times New Roman" w:cs="Times New Roman"/>
          <w:b/>
          <w:sz w:val="24"/>
          <w:szCs w:val="24"/>
        </w:rPr>
        <w:t xml:space="preserve">  Директор СОГБДОУ</w:t>
      </w:r>
    </w:p>
    <w:p w:rsidR="00D47E4E" w:rsidRPr="00D47E4E" w:rsidRDefault="00D47E4E" w:rsidP="00D47E4E">
      <w:pPr>
        <w:widowControl w:val="0"/>
        <w:tabs>
          <w:tab w:val="left" w:pos="5511"/>
        </w:tabs>
        <w:autoSpaceDE w:val="0"/>
        <w:autoSpaceDN w:val="0"/>
        <w:spacing w:before="247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E4E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трудового коллектива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47E4E">
        <w:rPr>
          <w:rFonts w:ascii="Times New Roman" w:eastAsia="Times New Roman" w:hAnsi="Times New Roman" w:cs="Times New Roman"/>
          <w:b/>
          <w:sz w:val="24"/>
          <w:szCs w:val="24"/>
        </w:rPr>
        <w:t xml:space="preserve"> «Дом ребенка «Солнышко»</w:t>
      </w:r>
    </w:p>
    <w:p w:rsidR="00D47E4E" w:rsidRPr="00D47E4E" w:rsidRDefault="00D47E4E" w:rsidP="00D47E4E">
      <w:pPr>
        <w:widowControl w:val="0"/>
        <w:tabs>
          <w:tab w:val="left" w:pos="1656"/>
          <w:tab w:val="left" w:pos="5674"/>
          <w:tab w:val="left" w:pos="7640"/>
        </w:tabs>
        <w:autoSpaceDE w:val="0"/>
        <w:autoSpaceDN w:val="0"/>
        <w:spacing w:before="249"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E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D47E4E">
        <w:rPr>
          <w:rFonts w:ascii="Times New Roman" w:eastAsia="Times New Roman" w:hAnsi="Times New Roman" w:cs="Times New Roman"/>
          <w:b/>
          <w:sz w:val="24"/>
          <w:szCs w:val="24"/>
        </w:rPr>
        <w:t>Л.В.Моисеева</w:t>
      </w:r>
      <w:proofErr w:type="spellEnd"/>
      <w:r w:rsidRPr="00D47E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47E4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47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7E4E">
        <w:rPr>
          <w:rFonts w:ascii="Times New Roman" w:eastAsia="Times New Roman" w:hAnsi="Times New Roman" w:cs="Times New Roman"/>
          <w:b/>
          <w:sz w:val="24"/>
          <w:szCs w:val="24"/>
        </w:rPr>
        <w:t>Е.Г.Катичева</w:t>
      </w:r>
      <w:proofErr w:type="spellEnd"/>
    </w:p>
    <w:p w:rsidR="00D47E4E" w:rsidRPr="00D47E4E" w:rsidRDefault="00D47E4E" w:rsidP="00D47E4E">
      <w:pPr>
        <w:widowControl w:val="0"/>
        <w:tabs>
          <w:tab w:val="left" w:pos="742"/>
          <w:tab w:val="left" w:pos="2703"/>
          <w:tab w:val="left" w:pos="3264"/>
          <w:tab w:val="left" w:pos="7712"/>
          <w:tab w:val="left" w:pos="8202"/>
          <w:tab w:val="left" w:pos="9323"/>
          <w:tab w:val="left" w:pos="9885"/>
        </w:tabs>
        <w:autoSpaceDE w:val="0"/>
        <w:autoSpaceDN w:val="0"/>
        <w:spacing w:before="249" w:after="0" w:line="240" w:lineRule="auto"/>
        <w:ind w:left="1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09.01.2024 г.                                                                               </w:t>
      </w:r>
      <w:r w:rsidR="00BE40D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                    приказ № 16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от  09. 01.2024 г.</w:t>
      </w:r>
    </w:p>
    <w:p w:rsidR="00D47E4E" w:rsidRPr="00D47E4E" w:rsidRDefault="00D47E4E" w:rsidP="00D47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E4E" w:rsidRPr="00D47E4E" w:rsidRDefault="00D47E4E" w:rsidP="00D47E4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E4E" w:rsidRPr="00D47E4E" w:rsidRDefault="00D47E4E" w:rsidP="00D47E4E">
      <w:pPr>
        <w:widowControl w:val="0"/>
        <w:autoSpaceDE w:val="0"/>
        <w:autoSpaceDN w:val="0"/>
        <w:spacing w:after="0"/>
        <w:ind w:left="7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D47E4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47E4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структурном</w:t>
      </w:r>
      <w:r w:rsidRPr="00D47E4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подразделении</w:t>
      </w:r>
      <w:r w:rsidRPr="00D47E4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«Медицинский блок»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ind w:left="7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47E4E" w:rsidRPr="00D47E4E" w:rsidSect="00D47E4E">
          <w:pgSz w:w="11910" w:h="16840"/>
          <w:pgMar w:top="1920" w:right="740" w:bottom="280" w:left="880" w:header="720" w:footer="720" w:gutter="0"/>
          <w:cols w:space="720"/>
        </w:sectPr>
      </w:pPr>
      <w:r w:rsidRPr="00D47E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СОГБДОУ </w:t>
      </w:r>
      <w:r w:rsidRPr="00D47E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 Солнышко»</w:t>
      </w:r>
    </w:p>
    <w:p w:rsidR="00D47E4E" w:rsidRPr="00D47E4E" w:rsidRDefault="00D47E4E" w:rsidP="00D47E4E">
      <w:pPr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193" w:after="0" w:line="240" w:lineRule="auto"/>
        <w:ind w:left="892" w:hanging="1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</w:t>
      </w:r>
      <w:r w:rsidRPr="00D47E4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D47E4E" w:rsidRPr="00D47E4E" w:rsidRDefault="00D47E4E" w:rsidP="00D47E4E">
      <w:pPr>
        <w:widowControl w:val="0"/>
        <w:tabs>
          <w:tab w:val="left" w:pos="892"/>
        </w:tabs>
        <w:autoSpaceDE w:val="0"/>
        <w:autoSpaceDN w:val="0"/>
        <w:spacing w:before="19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организации медицинского обслуживания в СОГБДОУ  « Солнышко» (далее – Дом ребенка).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 в Доме ребенка направлено на выявление, лечение и профилактику заболеваний у воспитанников учреждения, уход, поддержание их активного образа жизни, обеспечение санитарн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эпидемиологической безопасности, организацию рационального питания, реабилитационных мероприятий.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 осуществляется на основании лицензии на осуществление медицинской деятельности и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D47E4E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Положения.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В своей работе медицинские работники руководствуются действующим законодательством Российской федерации, в том числе:</w:t>
      </w:r>
    </w:p>
    <w:p w:rsidR="00D47E4E" w:rsidRPr="00D47E4E" w:rsidRDefault="00D47E4E" w:rsidP="00D47E4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Российской Федерации от 18 мая 2009 г. № 423 "Об отдельных вопросах осуществления опеки и попечительства в отношении</w:t>
      </w:r>
      <w:r w:rsidRPr="00D4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несовершеннолетних граждан»</w:t>
      </w:r>
    </w:p>
    <w:p w:rsidR="00D47E4E" w:rsidRPr="00D47E4E" w:rsidRDefault="00D47E4E" w:rsidP="00D47E4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D47E4E" w:rsidRPr="00D47E4E" w:rsidRDefault="00D47E4E" w:rsidP="00D47E4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РФ от 26 февраля 2015 года № 170 «Об утверждении правил проведения медицинского обследования детей-сирот и детей, оставшихся без попечения родителей»</w:t>
      </w:r>
    </w:p>
    <w:p w:rsidR="00D47E4E" w:rsidRPr="00D47E4E" w:rsidRDefault="00D47E4E" w:rsidP="00D47E4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Минздрава РФ от 13.10.2015 №711н</w:t>
      </w:r>
      <w:r w:rsidRPr="00D4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 - сироты, ребенка, оставшегося без попечения родителей, помещаемого под надзор в организацию для детей - сирот и детей, оставшихся без попечения родителей</w:t>
      </w:r>
    </w:p>
    <w:p w:rsidR="00D47E4E" w:rsidRPr="00D47E4E" w:rsidRDefault="00D47E4E" w:rsidP="00D47E4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граждан»,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от 22.07.1993 г. № 5487-1.</w:t>
      </w:r>
    </w:p>
    <w:p w:rsidR="00D47E4E" w:rsidRPr="00D47E4E" w:rsidRDefault="00D47E4E" w:rsidP="00D47E4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22.01.2007 г. № 30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Pr="00D47E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Положения о лицензировании медицинской деятельности».</w:t>
      </w:r>
    </w:p>
    <w:p w:rsidR="00D47E4E" w:rsidRPr="00D47E4E" w:rsidRDefault="00D47E4E" w:rsidP="00D47E4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Уставом СОГБДОУ « Дом ребенка « Солнышко»</w:t>
      </w:r>
    </w:p>
    <w:p w:rsidR="00D47E4E" w:rsidRPr="00D47E4E" w:rsidRDefault="00D47E4E" w:rsidP="00D47E4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47E4E" w:rsidRPr="00D47E4E">
          <w:pgSz w:w="11910" w:h="16840"/>
          <w:pgMar w:top="1380" w:right="740" w:bottom="280" w:left="880" w:header="720" w:footer="720" w:gutter="0"/>
          <w:cols w:space="720"/>
        </w:sectPr>
      </w:pP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>Приказами директора Дома ребенка, в части касающейся работы медицинской службы, Положениями, разработанными к приказам по направлениям</w:t>
      </w:r>
      <w:r w:rsidRPr="00D47E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47E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(Положение</w:t>
      </w:r>
      <w:r w:rsidRPr="00D47E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47E4E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D47E4E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Pr="00D47E4E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47E4E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E4E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расследовании</w:t>
      </w:r>
      <w:r w:rsidRPr="00D47E4E">
        <w:rPr>
          <w:rFonts w:ascii="Times New Roman" w:eastAsia="Times New Roman" w:hAnsi="Times New Roman" w:cs="Times New Roman"/>
          <w:spacing w:val="46"/>
          <w:w w:val="15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E4E">
        <w:rPr>
          <w:rFonts w:ascii="Times New Roman" w:eastAsia="Times New Roman" w:hAnsi="Times New Roman" w:cs="Times New Roman"/>
          <w:spacing w:val="46"/>
          <w:w w:val="15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учете</w:t>
      </w:r>
      <w:r w:rsidRPr="00D47E4E">
        <w:rPr>
          <w:rFonts w:ascii="Times New Roman" w:eastAsia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pacing w:val="-2"/>
          <w:sz w:val="28"/>
          <w:szCs w:val="28"/>
        </w:rPr>
        <w:t>несчастных</w:t>
      </w:r>
      <w:proofErr w:type="gramEnd"/>
      <w:r w:rsidRPr="00D47E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D47E4E" w:rsidRPr="00D47E4E" w:rsidRDefault="00D47E4E" w:rsidP="00D47E4E">
      <w:pPr>
        <w:widowControl w:val="0"/>
        <w:autoSpaceDE w:val="0"/>
        <w:autoSpaceDN w:val="0"/>
        <w:spacing w:before="67"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случаев с воспитанниками, Положение о Совете по питанию, Положение по профилактике травматизма у воспитанников, Положение о внутреннем контроле), настоящим Положением.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before="67"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Воспитанники Дома ребенка имеют право на гарантированный объем бесплатных медицинских услуг, оказываемых в лечебно-профилактических учреждениях, в соответствии с Территориальной программой государственных гарантий оказания гражданам РФ бесплатной медицинской помощи.</w:t>
      </w:r>
    </w:p>
    <w:p w:rsidR="00D47E4E" w:rsidRPr="00D47E4E" w:rsidRDefault="00D47E4E" w:rsidP="00D47E4E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7E4E" w:rsidRPr="00D47E4E" w:rsidRDefault="00D47E4E" w:rsidP="00D47E4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47E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D47E4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E4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D47E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pacing w:val="-2"/>
          <w:sz w:val="28"/>
          <w:szCs w:val="28"/>
        </w:rPr>
        <w:t>СТРУКТУРНОГО ПОДРАЗДЕЛЕНИЯ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47E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D47E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</w:t>
      </w:r>
      <w:proofErr w:type="gramStart"/>
      <w:r w:rsidRPr="00D47E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D47E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D47E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D47E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D47E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7E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целях охраны и укрепления здоровья воспитанников.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доврачебная, первичная медико-санитарная и специализированная помощь воспитанникам;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D47E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лечебно-профилактических,</w:t>
      </w:r>
      <w:r w:rsidRPr="00D47E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противоэпидемических</w:t>
      </w:r>
      <w:r w:rsidRPr="00D47E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и санитарно-гигиенических мероприятий.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Медицинский блок осуществляет следующие функции: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организация профилактических осмотров, диспансерного наблюдения воспитанников;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диспансеризации воспитанников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Осуществление систематического медицинского контроля состояния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здоровья воспитанников.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Осуществление контроля выполнения санитарных норм и правил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питания.</w:t>
      </w:r>
    </w:p>
    <w:p w:rsidR="00D47E4E" w:rsidRPr="00D47E4E" w:rsidRDefault="00D47E4E" w:rsidP="00D47E4E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 по медико-социальной реабилитации инвалидов 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D47E4E" w:rsidRPr="00D47E4E" w:rsidRDefault="00D47E4E" w:rsidP="00D47E4E">
      <w:pPr>
        <w:widowControl w:val="0"/>
        <w:autoSpaceDE w:val="0"/>
        <w:autoSpaceDN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целью восстановления или компенсации утраченных или нарушенных способностей к бытовой, социальной или профессиональной деятельности в соответствии с индивидуальными программами реабилитации;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2.9.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ab/>
        <w:t>организация лечебно-оздоровительных мероприятий;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2.10.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ab/>
        <w:t>проведение санитарно-просветительной работы по медицинским вопросам;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2.11.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ab/>
        <w:t>содействие при направлении на санаторно-курортное лечение при наличии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    медицинских показаний;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2.12.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ab/>
        <w:t>проведение комплекса противоэпидемических и санитарн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гигиенических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    мероприятий по обеспечению безопасности жизнедеятельности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    воспитанников;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2.13.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ab/>
        <w:t xml:space="preserve">ведение учетной и отчетной медицинской документации в 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D47E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2.14.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повышения профессиональной квалификации медицинского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    персонала.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47E4E" w:rsidRPr="00D47E4E">
          <w:pgSz w:w="11910" w:h="16840"/>
          <w:pgMar w:top="1040" w:right="740" w:bottom="280" w:left="880" w:header="720" w:footer="720" w:gutter="0"/>
          <w:cols w:space="720"/>
        </w:sect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2.15.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Обеспечение воспитанников 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>лекарственными</w:t>
      </w:r>
      <w:proofErr w:type="gramEnd"/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препаратам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3.  РУКОВОДСТВО И СОСТАВ ПОДРАЗДЕЛЕНИЯ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ab/>
        <w:t>В состав подразделения входят следующие специалисты: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   врач-педиатр, старшая  медицинская сестра, постовые медицинские сестры, 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   палатные медицинские сестры, медицинская сестра диетическая, медицинская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   сестра по физиотерапии, медицинская сестра по массажу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D47E4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D47E4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D47E4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регламентируются 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proofErr w:type="gramEnd"/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  инструкциями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ab/>
        <w:t>Численность медицинского персонала структурного подразделения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   утверждается штатным расписанием .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3.4. Общее руководство организацией медицинского обслуживания в Доме ребенка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осуществляет врач-педиатр,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3.5. Ответственность за организацию работы медицинских сестер,  несет старшая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      медицинская сестра. 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E4E" w:rsidRPr="00D47E4E" w:rsidRDefault="00D47E4E" w:rsidP="00D47E4E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Pr="00D47E4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 w:rsidRPr="00D47E4E">
        <w:rPr>
          <w:rFonts w:ascii="Times New Roman" w:eastAsia="Times New Roman" w:hAnsi="Times New Roman" w:cs="Times New Roman"/>
          <w:spacing w:val="-2"/>
          <w:sz w:val="28"/>
          <w:szCs w:val="28"/>
        </w:rPr>
        <w:t>ОБСЛУЖИВАНИЯ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детям, осуществляемой в</w:t>
      </w: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порядке, устанавливаемом Министерством здравоохранения</w:t>
      </w: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 организация и проведение профилактических и иных медицинских осмотров, а также диспансеризации детей в порядке,</w:t>
      </w: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установленном законодательством Российской Федерации;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ребенка обеспечивает соблюдение установленных государственными санитарно-эпидемиологическими правилами и гигиеническими</w:t>
      </w: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нормативами (санитарными правилами) санитарно-эпидемиологических требований к обеспечению безопасности и (или) безвредности для детей факторов среды обитания, условий деятельности организаций для детей-сирот, используемых ими территорий, зданий, строений, сооружений,</w:t>
      </w: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помещений, оборудования и транспортных средств.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детей осуществляется в соответствии</w:t>
      </w: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физиологическими нормами, возрастом и состоянием здоровья</w:t>
      </w: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детей.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47E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поступлении в дом ребенка, воспитанник осматривается врачом, заполняется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медицинская документация в соответствии с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документами (медицинская карта, форма № 025/у, лист медицинских назначений, в котором содержатся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диете, режиме проживания). Медицинские карты хранятся в кабинете врача-педиатра.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временном помещении ребенка по заявлению законных представителей, органом опеки и попечительства в организацию</w:t>
      </w: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детей-сирот представляются: заключение медицинской организации, оказывающей первичную </w:t>
      </w:r>
      <w:proofErr w:type="spellStart"/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медикосанитарную</w:t>
      </w:r>
      <w:proofErr w:type="spellEnd"/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 заключение психолого-медико-педагогической комиссии (при его наличии) для детей с ограниченными</w:t>
      </w: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возможностями здоровья;</w:t>
      </w:r>
      <w:proofErr w:type="gramEnd"/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программа реабилитации ребенка-инвалида (при ее наличии);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течение одного месяца со дня поступления воспитанника, оставшегося без попечения родителей, ребенок направляется на медицинское обследование, осуществляемое в порядке, устанавливаемом Правительством Российской Федерации. По результатам медицинского обследования ребенка медицинской организацией, оказывающей первичную медико-санитарную помощь, выдается заключение о состоянии здоровья ребенка с приложением результатов медицинского обследования, которое представляется организацией для детей-сирот в орган опеки и попечительства.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Воспитанники, поступающие в дом ребенка  с неполным перечнем медицинских документов, анализов помещаются в приемно-карантинное отделение.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Ежедневно воспитанники осматриваются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врачом педиатром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При выявлении изменений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в состоянии здоровья воспитанников проводится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дополнительное обследование с привлечением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врачей - специалистов.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Все воспитанники получают плановую медицинскую помощь в установленном порядке в территориальном лечебн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профилактическом учреждении</w:t>
      </w:r>
      <w:r w:rsidRPr="00D47E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t>и имеют право на получение медицинской помощи в объеме, предусмотренном территориальной программой государственных гарантий оказания гражданам Российской Федерации бесплатной медицинской помощи на соответствующий год.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Воспитанники, имеющие хронические заболевания, выявленные до поступления или во время пребывания в доме ребенка, подлежат диспансерному учету. План наблюдения и лечения устанавливается врачом.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При появлении у воспитанника жалоб на ухудшение состояния здоровья или развитии острого заболевания, он переводится в </w:t>
      </w:r>
      <w:r w:rsidRPr="00D47E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изолятор, осматривается врачом до госпитализации в ЛПУ. 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При возникновении заболевания у воспитанников в отсутствии врача (в выходные дни, в вечернее и ночное время</w:t>
      </w:r>
      <w:proofErr w:type="gramStart"/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и  заболевание носит острый характер,  дежурная медицинская сестра вызывает бригаду «скорой медицинской помощи»</w:t>
      </w:r>
    </w:p>
    <w:p w:rsidR="00D47E4E" w:rsidRPr="00D47E4E" w:rsidRDefault="00D47E4E" w:rsidP="00D47E4E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>Законные представители воспитанников  имеют право непосредственно знакомиться с медицинской документацией, отражающей состояние их здоровья, и получать консультации по ней у других специалистов.</w:t>
      </w:r>
    </w:p>
    <w:p w:rsidR="00D47E4E" w:rsidRPr="00D47E4E" w:rsidRDefault="00D47E4E" w:rsidP="00D47E4E">
      <w:pPr>
        <w:widowControl w:val="0"/>
        <w:autoSpaceDE w:val="0"/>
        <w:autoSpaceDN w:val="0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47E4E" w:rsidRPr="00D47E4E" w:rsidRDefault="00D47E4E" w:rsidP="00D47E4E">
      <w:pPr>
        <w:widowControl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D4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4BD3" w:rsidRDefault="00714BD3"/>
    <w:sectPr w:rsidR="0071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3471"/>
    <w:multiLevelType w:val="hybridMultilevel"/>
    <w:tmpl w:val="168EC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33A13"/>
    <w:multiLevelType w:val="multilevel"/>
    <w:tmpl w:val="DEECB2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2156AA"/>
    <w:multiLevelType w:val="multilevel"/>
    <w:tmpl w:val="E532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126428"/>
    <w:multiLevelType w:val="hybridMultilevel"/>
    <w:tmpl w:val="4D46DCE4"/>
    <w:lvl w:ilvl="0" w:tplc="CA886CAE">
      <w:start w:val="1"/>
      <w:numFmt w:val="upperRoman"/>
      <w:lvlText w:val="%1."/>
      <w:lvlJc w:val="left"/>
      <w:pPr>
        <w:ind w:left="4015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CDD888F2">
      <w:numFmt w:val="bullet"/>
      <w:lvlText w:val="•"/>
      <w:lvlJc w:val="left"/>
      <w:pPr>
        <w:ind w:left="4646" w:hanging="182"/>
      </w:pPr>
      <w:rPr>
        <w:rFonts w:hint="default"/>
        <w:lang w:val="ru-RU" w:eastAsia="en-US" w:bidi="ar-SA"/>
      </w:rPr>
    </w:lvl>
    <w:lvl w:ilvl="2" w:tplc="0DE4503A">
      <w:numFmt w:val="bullet"/>
      <w:lvlText w:val="•"/>
      <w:lvlJc w:val="left"/>
      <w:pPr>
        <w:ind w:left="5273" w:hanging="182"/>
      </w:pPr>
      <w:rPr>
        <w:rFonts w:hint="default"/>
        <w:lang w:val="ru-RU" w:eastAsia="en-US" w:bidi="ar-SA"/>
      </w:rPr>
    </w:lvl>
    <w:lvl w:ilvl="3" w:tplc="3698AFEE">
      <w:numFmt w:val="bullet"/>
      <w:lvlText w:val="•"/>
      <w:lvlJc w:val="left"/>
      <w:pPr>
        <w:ind w:left="5899" w:hanging="182"/>
      </w:pPr>
      <w:rPr>
        <w:rFonts w:hint="default"/>
        <w:lang w:val="ru-RU" w:eastAsia="en-US" w:bidi="ar-SA"/>
      </w:rPr>
    </w:lvl>
    <w:lvl w:ilvl="4" w:tplc="B8287794">
      <w:numFmt w:val="bullet"/>
      <w:lvlText w:val="•"/>
      <w:lvlJc w:val="left"/>
      <w:pPr>
        <w:ind w:left="6526" w:hanging="182"/>
      </w:pPr>
      <w:rPr>
        <w:rFonts w:hint="default"/>
        <w:lang w:val="ru-RU" w:eastAsia="en-US" w:bidi="ar-SA"/>
      </w:rPr>
    </w:lvl>
    <w:lvl w:ilvl="5" w:tplc="F2B83F12">
      <w:numFmt w:val="bullet"/>
      <w:lvlText w:val="•"/>
      <w:lvlJc w:val="left"/>
      <w:pPr>
        <w:ind w:left="7153" w:hanging="182"/>
      </w:pPr>
      <w:rPr>
        <w:rFonts w:hint="default"/>
        <w:lang w:val="ru-RU" w:eastAsia="en-US" w:bidi="ar-SA"/>
      </w:rPr>
    </w:lvl>
    <w:lvl w:ilvl="6" w:tplc="29D67CCA">
      <w:numFmt w:val="bullet"/>
      <w:lvlText w:val="•"/>
      <w:lvlJc w:val="left"/>
      <w:pPr>
        <w:ind w:left="7779" w:hanging="182"/>
      </w:pPr>
      <w:rPr>
        <w:rFonts w:hint="default"/>
        <w:lang w:val="ru-RU" w:eastAsia="en-US" w:bidi="ar-SA"/>
      </w:rPr>
    </w:lvl>
    <w:lvl w:ilvl="7" w:tplc="D35853BE">
      <w:numFmt w:val="bullet"/>
      <w:lvlText w:val="•"/>
      <w:lvlJc w:val="left"/>
      <w:pPr>
        <w:ind w:left="8406" w:hanging="182"/>
      </w:pPr>
      <w:rPr>
        <w:rFonts w:hint="default"/>
        <w:lang w:val="ru-RU" w:eastAsia="en-US" w:bidi="ar-SA"/>
      </w:rPr>
    </w:lvl>
    <w:lvl w:ilvl="8" w:tplc="17FC86B6">
      <w:numFmt w:val="bullet"/>
      <w:lvlText w:val="•"/>
      <w:lvlJc w:val="left"/>
      <w:pPr>
        <w:ind w:left="9033" w:hanging="1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F3"/>
    <w:rsid w:val="00714BD3"/>
    <w:rsid w:val="008946F3"/>
    <w:rsid w:val="00BE40D3"/>
    <w:rsid w:val="00D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1391</Words>
  <Characters>7935</Characters>
  <Application>Microsoft Office Word</Application>
  <DocSecurity>0</DocSecurity>
  <Lines>66</Lines>
  <Paragraphs>18</Paragraphs>
  <ScaleCrop>false</ScaleCrop>
  <Company>DNA Project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2024-04-16T13:03:00Z</dcterms:created>
  <dcterms:modified xsi:type="dcterms:W3CDTF">2024-04-16T13:11:00Z</dcterms:modified>
</cp:coreProperties>
</file>