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E0" w:rsidRDefault="008F0567" w:rsidP="000148E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A22A040">
            <wp:extent cx="5782945" cy="8610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86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67" w:rsidRDefault="008F0567" w:rsidP="000148E0">
      <w:pPr>
        <w:spacing w:line="360" w:lineRule="auto"/>
        <w:jc w:val="center"/>
      </w:pPr>
    </w:p>
    <w:p w:rsidR="008F0567" w:rsidRDefault="008F0567" w:rsidP="000148E0">
      <w:pPr>
        <w:spacing w:line="360" w:lineRule="auto"/>
        <w:jc w:val="center"/>
      </w:pPr>
    </w:p>
    <w:p w:rsidR="008F0567" w:rsidRDefault="008F0567" w:rsidP="000148E0">
      <w:pPr>
        <w:spacing w:line="360" w:lineRule="auto"/>
        <w:jc w:val="center"/>
      </w:pP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F0567">
        <w:rPr>
          <w:rFonts w:ascii="Times New Roman" w:hAnsi="Times New Roman"/>
          <w:sz w:val="28"/>
          <w:szCs w:val="28"/>
          <w:lang w:val="ru-RU"/>
        </w:rPr>
        <w:lastRenderedPageBreak/>
        <w:t xml:space="preserve">- эксперимент (создание исследовательских ситуаций для изучения проявлений);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беседа при диагностировании детей младшего дошкольного возраста;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анализ продуктов деятельности при диагностировании детей младшего дошкольного возраста;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 - опрос сотрудников, работающих с детьми младенческого и раннего возраста.</w:t>
      </w:r>
    </w:p>
    <w:p w:rsidR="00CA7739" w:rsidRPr="008F0567" w:rsidRDefault="0058170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>2.4</w:t>
      </w:r>
      <w:r w:rsidR="00CA7739" w:rsidRPr="008F0567">
        <w:rPr>
          <w:rFonts w:ascii="Times New Roman" w:hAnsi="Times New Roman"/>
          <w:sz w:val="28"/>
          <w:szCs w:val="28"/>
          <w:lang w:val="ru-RU"/>
        </w:rPr>
        <w:t xml:space="preserve">. Требования к собираемой информации: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полнота;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конкретность;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объективность;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своевременность. </w:t>
      </w:r>
    </w:p>
    <w:p w:rsidR="00CA7739" w:rsidRPr="008F0567" w:rsidRDefault="0058170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>2.5</w:t>
      </w:r>
      <w:r w:rsidR="00CA7739" w:rsidRPr="008F0567">
        <w:rPr>
          <w:rFonts w:ascii="Times New Roman" w:hAnsi="Times New Roman"/>
          <w:sz w:val="28"/>
          <w:szCs w:val="28"/>
          <w:lang w:val="ru-RU"/>
        </w:rPr>
        <w:t xml:space="preserve">. Участники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педагогической </w:t>
      </w:r>
      <w:r w:rsidRPr="008F0567">
        <w:rPr>
          <w:rFonts w:ascii="Times New Roman" w:hAnsi="Times New Roman"/>
          <w:sz w:val="28"/>
          <w:szCs w:val="28"/>
          <w:lang w:val="ru-RU"/>
        </w:rPr>
        <w:t>диагностики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педагоги дома ребёнка;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воспитанники;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- музыкальный </w:t>
      </w:r>
      <w:proofErr w:type="gramStart"/>
      <w:r w:rsidRPr="008F0567">
        <w:rPr>
          <w:rFonts w:ascii="Times New Roman" w:hAnsi="Times New Roman"/>
          <w:sz w:val="28"/>
          <w:szCs w:val="28"/>
          <w:lang w:val="ru-RU"/>
        </w:rPr>
        <w:t>руководитель ;</w:t>
      </w:r>
      <w:proofErr w:type="gramEnd"/>
      <w:r w:rsidRPr="008F05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 xml:space="preserve"> -педагог-</w:t>
      </w:r>
      <w:proofErr w:type="gramStart"/>
      <w:r w:rsidRPr="008F0567">
        <w:rPr>
          <w:rFonts w:ascii="Times New Roman" w:hAnsi="Times New Roman"/>
          <w:sz w:val="28"/>
          <w:szCs w:val="28"/>
          <w:lang w:val="ru-RU"/>
        </w:rPr>
        <w:t>психолог ;</w:t>
      </w:r>
      <w:proofErr w:type="gramEnd"/>
    </w:p>
    <w:p w:rsidR="00CA7739" w:rsidRPr="008F0567" w:rsidRDefault="00CA773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>-учитель-дефектолог</w:t>
      </w:r>
    </w:p>
    <w:p w:rsidR="000148E0" w:rsidRDefault="0058170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CA7739" w:rsidRPr="00455BAF">
        <w:rPr>
          <w:rFonts w:ascii="Times New Roman" w:hAnsi="Times New Roman"/>
          <w:sz w:val="28"/>
          <w:szCs w:val="28"/>
          <w:lang w:val="ru-RU"/>
        </w:rPr>
        <w:t>.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Учитывая возрастные особенности воспитанников дома ребенка </w:t>
      </w:r>
      <w:r>
        <w:rPr>
          <w:rFonts w:ascii="Times New Roman" w:hAnsi="Times New Roman"/>
          <w:sz w:val="28"/>
          <w:szCs w:val="28"/>
          <w:lang w:val="ru-RU"/>
        </w:rPr>
        <w:t xml:space="preserve">воспитатель проводит педагогическую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диагностику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 в</w:t>
      </w:r>
      <w:proofErr w:type="gramEnd"/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двух возрастных подгруппах: младшая подгруппа детей до 2 лет,  старшая подгруппа детей от 2 до 4 лет.</w:t>
      </w:r>
    </w:p>
    <w:p w:rsidR="00455BAF" w:rsidRPr="00455BAF" w:rsidRDefault="000148E0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Оценка индивидуального развития детей младшей подгруппы </w:t>
      </w:r>
      <w:proofErr w:type="gramStart"/>
      <w:r w:rsidR="00455BAF" w:rsidRPr="00455BAF">
        <w:rPr>
          <w:rFonts w:ascii="Times New Roman" w:hAnsi="Times New Roman"/>
          <w:sz w:val="28"/>
          <w:szCs w:val="28"/>
          <w:lang w:val="ru-RU"/>
        </w:rPr>
        <w:t>проводится  на</w:t>
      </w:r>
      <w:proofErr w:type="gramEnd"/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основе оценки  нервно-психического развития с 0 до 2 лет   по методике  </w:t>
      </w:r>
      <w:r w:rsidR="00455BAF" w:rsidRPr="00455BA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К.Л.</w:t>
      </w:r>
      <w:r w:rsidR="00455BAF" w:rsidRPr="00455B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55BAF" w:rsidRPr="00455BA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Печоры</w:t>
      </w:r>
      <w:r w:rsidR="00455BAF" w:rsidRPr="00455BA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55BAF" w:rsidRPr="00455BA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и Г.В. </w:t>
      </w:r>
      <w:proofErr w:type="spellStart"/>
      <w:r w:rsidR="00455BAF" w:rsidRPr="00455BA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Пантюхиной</w:t>
      </w:r>
      <w:proofErr w:type="spellEnd"/>
      <w:r w:rsidR="00455BAF" w:rsidRPr="00455BA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, 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в соответствии с  приказом МЗ РФ от 28.09.1993 г. № 227 «О совершенствовании системы организации медицинской помощи воспитанникам дома ребенка Российской Федерации»  </w:t>
      </w:r>
    </w:p>
    <w:p w:rsidR="000148E0" w:rsidRDefault="00455BAF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55BAF">
        <w:rPr>
          <w:rFonts w:ascii="Times New Roman" w:hAnsi="Times New Roman"/>
          <w:sz w:val="28"/>
          <w:szCs w:val="28"/>
          <w:lang w:val="ru-RU"/>
        </w:rPr>
        <w:t xml:space="preserve">Инструментом диагностики </w:t>
      </w:r>
      <w:proofErr w:type="gramStart"/>
      <w:r w:rsidRPr="00455BAF">
        <w:rPr>
          <w:rFonts w:ascii="Times New Roman" w:hAnsi="Times New Roman"/>
          <w:sz w:val="28"/>
          <w:szCs w:val="28"/>
          <w:lang w:val="ru-RU"/>
        </w:rPr>
        <w:t>являются  индивидуальные</w:t>
      </w:r>
      <w:proofErr w:type="gramEnd"/>
      <w:r w:rsidRPr="00455BAF">
        <w:rPr>
          <w:rFonts w:ascii="Times New Roman" w:hAnsi="Times New Roman"/>
          <w:sz w:val="28"/>
          <w:szCs w:val="28"/>
          <w:lang w:val="ru-RU"/>
        </w:rPr>
        <w:t xml:space="preserve"> карты нервно-психического развития детей. </w:t>
      </w:r>
      <w:proofErr w:type="gramStart"/>
      <w:r w:rsidRPr="00455BAF">
        <w:rPr>
          <w:rFonts w:ascii="Times New Roman" w:hAnsi="Times New Roman"/>
          <w:sz w:val="28"/>
          <w:szCs w:val="28"/>
          <w:lang w:val="ru-RU"/>
        </w:rPr>
        <w:t>Частота  заполнения</w:t>
      </w:r>
      <w:proofErr w:type="gramEnd"/>
      <w:r w:rsidRPr="00455BAF">
        <w:rPr>
          <w:rFonts w:ascii="Times New Roman" w:hAnsi="Times New Roman"/>
          <w:sz w:val="28"/>
          <w:szCs w:val="28"/>
          <w:lang w:val="ru-RU"/>
        </w:rPr>
        <w:t xml:space="preserve"> карт-  согласно </w:t>
      </w:r>
      <w:proofErr w:type="spellStart"/>
      <w:r w:rsidRPr="00455BAF">
        <w:rPr>
          <w:rFonts w:ascii="Times New Roman" w:hAnsi="Times New Roman"/>
          <w:sz w:val="28"/>
          <w:szCs w:val="28"/>
          <w:lang w:val="ru-RU"/>
        </w:rPr>
        <w:t>эпикризным</w:t>
      </w:r>
      <w:proofErr w:type="spellEnd"/>
      <w:r w:rsidRPr="00455BAF">
        <w:rPr>
          <w:rFonts w:ascii="Times New Roman" w:hAnsi="Times New Roman"/>
          <w:sz w:val="28"/>
          <w:szCs w:val="28"/>
          <w:lang w:val="ru-RU"/>
        </w:rPr>
        <w:t xml:space="preserve"> срокам. Карты заполняются воспитателями.</w:t>
      </w:r>
    </w:p>
    <w:p w:rsidR="000148E0" w:rsidRDefault="000148E0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2.6.2.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Педагогическая </w:t>
      </w:r>
      <w:proofErr w:type="gramStart"/>
      <w:r w:rsidR="00455BAF" w:rsidRPr="00455BAF">
        <w:rPr>
          <w:rFonts w:ascii="Times New Roman" w:hAnsi="Times New Roman"/>
          <w:sz w:val="28"/>
          <w:szCs w:val="28"/>
          <w:lang w:val="ru-RU"/>
        </w:rPr>
        <w:t>диагностика  детей</w:t>
      </w:r>
      <w:proofErr w:type="gramEnd"/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старшего звена дома ребенка ( от 2 до 4 лет)  проводится по  методике педагогической диагностики Н. В. Верещагиной    « Диагностика педагогического процесса», где оцениваются умения и навыки детей в пяти образовательных областях.     Результаты диагностики заносятся в Диагностические карты по образовательным областям. Периодичность обследования 4 раза за год </w:t>
      </w:r>
      <w:proofErr w:type="gramStart"/>
      <w:r w:rsidR="00455BAF" w:rsidRPr="00455BAF">
        <w:rPr>
          <w:rFonts w:ascii="Times New Roman" w:hAnsi="Times New Roman"/>
          <w:sz w:val="28"/>
          <w:szCs w:val="28"/>
          <w:lang w:val="ru-RU"/>
        </w:rPr>
        <w:t>( в</w:t>
      </w:r>
      <w:proofErr w:type="gramEnd"/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сентябре, в декабре, в мае, в августе ).</w:t>
      </w:r>
      <w:r w:rsidR="0058170D" w:rsidRPr="00455BA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455BAF" w:rsidRDefault="000148E0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="0058170D" w:rsidRPr="00455BAF">
        <w:rPr>
          <w:rFonts w:ascii="Times New Roman" w:hAnsi="Times New Roman"/>
          <w:sz w:val="28"/>
          <w:szCs w:val="28"/>
          <w:lang w:val="ru-RU"/>
        </w:rPr>
        <w:t xml:space="preserve">  Диагностику и заполнение карт проводят совместно воспитатель </w:t>
      </w:r>
      <w:proofErr w:type="gramStart"/>
      <w:r w:rsidR="0058170D" w:rsidRPr="00455BAF">
        <w:rPr>
          <w:rFonts w:ascii="Times New Roman" w:hAnsi="Times New Roman"/>
          <w:sz w:val="28"/>
          <w:szCs w:val="28"/>
          <w:lang w:val="ru-RU"/>
        </w:rPr>
        <w:t>и  старший</w:t>
      </w:r>
      <w:proofErr w:type="gramEnd"/>
      <w:r w:rsidR="0058170D" w:rsidRPr="00455BAF">
        <w:rPr>
          <w:rFonts w:ascii="Times New Roman" w:hAnsi="Times New Roman"/>
          <w:sz w:val="28"/>
          <w:szCs w:val="28"/>
          <w:lang w:val="ru-RU"/>
        </w:rPr>
        <w:t xml:space="preserve"> воспитатель. </w:t>
      </w:r>
    </w:p>
    <w:p w:rsidR="00066F19" w:rsidRPr="00455BAF" w:rsidRDefault="0058170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0148E0">
        <w:rPr>
          <w:rFonts w:ascii="Times New Roman" w:hAnsi="Times New Roman"/>
          <w:sz w:val="28"/>
          <w:szCs w:val="28"/>
          <w:lang w:val="ru-RU"/>
        </w:rPr>
        <w:t>2.8</w:t>
      </w:r>
      <w:r w:rsidR="00066F1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При проведении педагогической диагностики узким специалистом, выбор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технологии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методов и инструментария , порядок, частота диагностики  определяется узким специалистов в рамках должностных обязанностей , направлений деятельности  на основании рабочей программы узкого специалиста.</w:t>
      </w:r>
    </w:p>
    <w:p w:rsidR="0058170D" w:rsidRDefault="00066F19" w:rsidP="0058170D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58170D" w:rsidRPr="00455BAF">
        <w:rPr>
          <w:rFonts w:ascii="Times New Roman" w:hAnsi="Times New Roman"/>
          <w:sz w:val="28"/>
          <w:szCs w:val="28"/>
          <w:lang w:val="ru-RU"/>
        </w:rPr>
        <w:t>Задачи ,</w:t>
      </w:r>
      <w:proofErr w:type="gramEnd"/>
      <w:r w:rsidR="0058170D" w:rsidRPr="00455BAF">
        <w:rPr>
          <w:rFonts w:ascii="Times New Roman" w:hAnsi="Times New Roman"/>
          <w:sz w:val="28"/>
          <w:szCs w:val="28"/>
          <w:lang w:val="ru-RU"/>
        </w:rPr>
        <w:t xml:space="preserve"> направление </w:t>
      </w:r>
      <w:r w:rsidR="0058170D">
        <w:rPr>
          <w:rFonts w:ascii="Times New Roman" w:hAnsi="Times New Roman"/>
          <w:sz w:val="28"/>
          <w:szCs w:val="28"/>
          <w:lang w:val="ru-RU"/>
        </w:rPr>
        <w:t xml:space="preserve">, методы и порядок педагогического </w:t>
      </w:r>
      <w:r w:rsidR="0058170D" w:rsidRPr="00455BAF">
        <w:rPr>
          <w:rFonts w:ascii="Times New Roman" w:hAnsi="Times New Roman"/>
          <w:sz w:val="28"/>
          <w:szCs w:val="28"/>
          <w:lang w:val="ru-RU"/>
        </w:rPr>
        <w:t>мониторинга.</w:t>
      </w:r>
    </w:p>
    <w:p w:rsidR="00066F19" w:rsidRPr="00455BAF" w:rsidRDefault="00066F19" w:rsidP="00066F19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0148E0">
        <w:rPr>
          <w:rFonts w:ascii="Times New Roman" w:hAnsi="Times New Roman"/>
          <w:sz w:val="28"/>
          <w:szCs w:val="28"/>
          <w:lang w:val="ru-RU"/>
        </w:rPr>
        <w:t>Задачи мониторинга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455BAF">
        <w:rPr>
          <w:rFonts w:ascii="Times New Roman" w:hAnsi="Times New Roman"/>
          <w:sz w:val="28"/>
          <w:szCs w:val="28"/>
          <w:lang w:val="ru-RU"/>
        </w:rPr>
        <w:t>организация ,</w:t>
      </w:r>
      <w:proofErr w:type="gramEnd"/>
      <w:r w:rsidRPr="00455BAF">
        <w:rPr>
          <w:rFonts w:ascii="Times New Roman" w:hAnsi="Times New Roman"/>
          <w:sz w:val="28"/>
          <w:szCs w:val="28"/>
          <w:lang w:val="ru-RU"/>
        </w:rPr>
        <w:t xml:space="preserve"> сбор, анализ диагностических данных</w:t>
      </w:r>
      <w:r>
        <w:rPr>
          <w:rFonts w:ascii="Times New Roman" w:hAnsi="Times New Roman"/>
          <w:sz w:val="28"/>
          <w:szCs w:val="28"/>
          <w:lang w:val="ru-RU"/>
        </w:rPr>
        <w:t>,   с целью</w:t>
      </w:r>
      <w:r w:rsidRPr="00455BAF">
        <w:rPr>
          <w:rFonts w:ascii="Times New Roman" w:hAnsi="Times New Roman"/>
          <w:sz w:val="28"/>
          <w:szCs w:val="28"/>
          <w:lang w:val="ru-RU"/>
        </w:rPr>
        <w:t xml:space="preserve"> прогнозирования процессов развития  и оценки эффективности педагогических воздействий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 для принятия</w:t>
      </w:r>
      <w:r w:rsidRPr="00455BAF">
        <w:rPr>
          <w:rFonts w:ascii="Times New Roman" w:hAnsi="Times New Roman"/>
          <w:sz w:val="28"/>
          <w:szCs w:val="28"/>
          <w:lang w:val="ru-RU"/>
        </w:rPr>
        <w:t xml:space="preserve"> управленческих и методических решений по регуляции 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</w:t>
      </w:r>
    </w:p>
    <w:p w:rsidR="00066F19" w:rsidRDefault="00066F1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Результаты педагогической </w:t>
      </w:r>
      <w:proofErr w:type="gramStart"/>
      <w:r w:rsidR="00455BAF" w:rsidRPr="00455BAF">
        <w:rPr>
          <w:rFonts w:ascii="Times New Roman" w:hAnsi="Times New Roman"/>
          <w:sz w:val="28"/>
          <w:szCs w:val="28"/>
          <w:lang w:val="ru-RU"/>
        </w:rPr>
        <w:t>диагностики  собираются</w:t>
      </w:r>
      <w:proofErr w:type="gramEnd"/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в сводные табл</w:t>
      </w:r>
      <w:r>
        <w:rPr>
          <w:rFonts w:ascii="Times New Roman" w:hAnsi="Times New Roman"/>
          <w:sz w:val="28"/>
          <w:szCs w:val="28"/>
          <w:lang w:val="ru-RU"/>
        </w:rPr>
        <w:t xml:space="preserve">ицы, анализируются , анализ данных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обсуждается на итоговом педагогическом совете и является основой прогноза развития образовательной деятельности и корректировки направления педагогического воздействия. </w:t>
      </w:r>
    </w:p>
    <w:p w:rsidR="00455BAF" w:rsidRDefault="00066F1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Результаты данных </w:t>
      </w:r>
      <w:proofErr w:type="gramStart"/>
      <w:r w:rsidR="00455BAF" w:rsidRPr="00455BAF">
        <w:rPr>
          <w:rFonts w:ascii="Times New Roman" w:hAnsi="Times New Roman"/>
          <w:sz w:val="28"/>
          <w:szCs w:val="28"/>
          <w:lang w:val="ru-RU"/>
        </w:rPr>
        <w:t>отражаются  в</w:t>
      </w:r>
      <w:proofErr w:type="gramEnd"/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отчетном анализе образовательной деятельности за  год.</w:t>
      </w:r>
    </w:p>
    <w:p w:rsidR="00066F19" w:rsidRPr="00455BAF" w:rsidRDefault="00066F19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</w:t>
      </w:r>
      <w:r w:rsidRPr="00455BAF">
        <w:rPr>
          <w:rFonts w:ascii="Times New Roman" w:hAnsi="Times New Roman"/>
          <w:sz w:val="28"/>
          <w:szCs w:val="28"/>
          <w:lang w:val="ru-RU"/>
        </w:rPr>
        <w:t>Не подвергаются мониторингу результаты педагогической диагностики детей, которые находились в доме ребенка менее, чем 3 месяца.</w:t>
      </w:r>
    </w:p>
    <w:p w:rsidR="00F4169D" w:rsidRPr="00066F19" w:rsidRDefault="00066F19" w:rsidP="00066F19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3.5. </w:t>
      </w:r>
      <w:r w:rsidR="00455BAF" w:rsidRPr="00455BAF">
        <w:rPr>
          <w:rFonts w:ascii="Times New Roman" w:hAnsi="Times New Roman"/>
          <w:sz w:val="28"/>
          <w:szCs w:val="28"/>
          <w:lang w:val="ru-RU"/>
        </w:rPr>
        <w:t xml:space="preserve"> Проводит мониторинг старший воспитатель.</w:t>
      </w:r>
    </w:p>
    <w:p w:rsidR="00F4169D" w:rsidRPr="000148E0" w:rsidRDefault="000148E0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1" w:name="bookmark3"/>
      <w:r w:rsidRPr="000148E0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4</w:t>
      </w:r>
      <w:r w:rsidR="00F4169D" w:rsidRPr="000148E0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.Ответственность должностного лица, осуществляющего педагогическую диагностику (мониторинг</w:t>
      </w:r>
      <w:bookmarkEnd w:id="1"/>
      <w:r w:rsidR="00F4169D" w:rsidRPr="000148E0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)</w:t>
      </w:r>
    </w:p>
    <w:p w:rsidR="00F4169D" w:rsidRPr="000148E0" w:rsidRDefault="000148E0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4.1. </w:t>
      </w:r>
      <w:r w:rsidR="00F4169D" w:rsidRPr="000148E0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Должностное лицо, осуществляющее педагогическую диагностику (мониторинг) в доме ребёнка, несет ответственность за: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качественную подготовку к проведению диагностических мероприятий;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ознакомление с итогами обследования воспитанников соответствующих должностных лиц (в рамках их должностных полномочий);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соблюдение конфиденциальности;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срыв сроков проведения диагностических мероприятий;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качество проведения обследования воспитанников;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доказательность выводов по итогам диагностирования воспитанников.</w:t>
      </w:r>
    </w:p>
    <w:p w:rsidR="00F4169D" w:rsidRPr="000148E0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148E0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справку по итогам обследования в течение трех дней после проведения диагностических мероприятий, которую предоставляет старшему воспитателю.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F0567">
        <w:rPr>
          <w:rFonts w:ascii="Times New Roman" w:hAnsi="Times New Roman"/>
          <w:sz w:val="28"/>
          <w:szCs w:val="28"/>
          <w:lang w:val="ru-RU"/>
        </w:rPr>
        <w:t>8.2.Должностное лицо, осуществляющее педагогическую диагностику (мониторинг), обеспечивает хранение материалов в течение 3х лет.</w:t>
      </w:r>
    </w:p>
    <w:p w:rsidR="00F4169D" w:rsidRPr="008F0567" w:rsidRDefault="00F4169D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82C16" w:rsidRPr="008F0567" w:rsidRDefault="00982C16" w:rsidP="00455BAF">
      <w:pPr>
        <w:pStyle w:val="a6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82C16" w:rsidRPr="008F0567" w:rsidSect="00DB5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606"/>
    <w:multiLevelType w:val="multilevel"/>
    <w:tmpl w:val="F8F80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241E5"/>
    <w:multiLevelType w:val="multilevel"/>
    <w:tmpl w:val="5E984A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73A44"/>
    <w:multiLevelType w:val="hybridMultilevel"/>
    <w:tmpl w:val="154AF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45ED"/>
    <w:multiLevelType w:val="hybridMultilevel"/>
    <w:tmpl w:val="ABDA6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FB1"/>
    <w:multiLevelType w:val="multilevel"/>
    <w:tmpl w:val="FDDEC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7"/>
    <w:rsid w:val="000148E0"/>
    <w:rsid w:val="00066F19"/>
    <w:rsid w:val="001A711C"/>
    <w:rsid w:val="00455BAF"/>
    <w:rsid w:val="0058170D"/>
    <w:rsid w:val="008F0567"/>
    <w:rsid w:val="009434DB"/>
    <w:rsid w:val="00982C16"/>
    <w:rsid w:val="00B76C27"/>
    <w:rsid w:val="00CA7739"/>
    <w:rsid w:val="00CE07D6"/>
    <w:rsid w:val="00F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B1E8-2008-4945-A10C-80A0867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F4169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4169D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4169D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;Курсив"/>
    <w:rsid w:val="00F416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F4169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69D"/>
    <w:pPr>
      <w:widowControl w:val="0"/>
      <w:shd w:val="clear" w:color="auto" w:fill="FFFFFF"/>
      <w:spacing w:line="274" w:lineRule="exact"/>
      <w:ind w:hanging="520"/>
    </w:pPr>
    <w:rPr>
      <w:rFonts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4169D"/>
    <w:pPr>
      <w:widowControl w:val="0"/>
      <w:shd w:val="clear" w:color="auto" w:fill="FFFFFF"/>
      <w:spacing w:before="240" w:line="274" w:lineRule="exact"/>
      <w:ind w:hanging="52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4169D"/>
    <w:pPr>
      <w:ind w:left="720"/>
      <w:contextualSpacing/>
    </w:pPr>
  </w:style>
  <w:style w:type="paragraph" w:styleId="a6">
    <w:name w:val="No Spacing"/>
    <w:link w:val="a7"/>
    <w:uiPriority w:val="1"/>
    <w:qFormat/>
    <w:rsid w:val="00CE07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rsid w:val="00CE07D6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71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2020-05-18T11:40:00Z</cp:lastPrinted>
  <dcterms:created xsi:type="dcterms:W3CDTF">2020-05-18T09:30:00Z</dcterms:created>
  <dcterms:modified xsi:type="dcterms:W3CDTF">2020-05-19T11:27:00Z</dcterms:modified>
</cp:coreProperties>
</file>